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8" w:rsidRDefault="001C1672" w:rsidP="00C532EE">
      <w:pPr>
        <w:jc w:val="center"/>
        <w:rPr>
          <w:b/>
        </w:rPr>
      </w:pPr>
      <w:r w:rsidRPr="00C532EE">
        <w:rPr>
          <w:b/>
        </w:rPr>
        <w:t>Regulatory Affairs Manager/Senior Regulatory Associate</w:t>
      </w:r>
    </w:p>
    <w:p w:rsidR="009525D7" w:rsidRDefault="00C532EE" w:rsidP="00C532EE">
      <w:r>
        <w:t xml:space="preserve">This position </w:t>
      </w:r>
      <w:r w:rsidR="009525D7">
        <w:t>will provide technical and regulatory support to API Suppliers</w:t>
      </w:r>
      <w:r w:rsidR="00C30ECC">
        <w:t xml:space="preserve"> and</w:t>
      </w:r>
      <w:r w:rsidR="009525D7">
        <w:t xml:space="preserve"> Customers</w:t>
      </w:r>
      <w:r w:rsidR="00C30ECC">
        <w:t xml:space="preserve"> as well as the SST Sales and Operations Departments.  </w:t>
      </w:r>
    </w:p>
    <w:p w:rsidR="00C30ECC" w:rsidRPr="00C30ECC" w:rsidRDefault="00C30ECC" w:rsidP="00C532EE">
      <w:pPr>
        <w:rPr>
          <w:b/>
        </w:rPr>
      </w:pPr>
      <w:r w:rsidRPr="00C30ECC">
        <w:rPr>
          <w:b/>
        </w:rPr>
        <w:t>Responsibilities:</w:t>
      </w:r>
    </w:p>
    <w:p w:rsidR="002D7D79" w:rsidRDefault="002D7D79" w:rsidP="00C30ECC">
      <w:pPr>
        <w:pStyle w:val="ListParagraph"/>
        <w:numPr>
          <w:ilvl w:val="0"/>
          <w:numId w:val="1"/>
        </w:numPr>
        <w:ind w:left="360"/>
      </w:pPr>
      <w:r>
        <w:t>Respond to regulatory and technical requests from Customers and Suppliers</w:t>
      </w:r>
    </w:p>
    <w:p w:rsidR="002D7D79" w:rsidRDefault="002D7D79" w:rsidP="002D7D79">
      <w:pPr>
        <w:pStyle w:val="ListParagraph"/>
        <w:numPr>
          <w:ilvl w:val="0"/>
          <w:numId w:val="1"/>
        </w:numPr>
        <w:ind w:left="360"/>
      </w:pPr>
      <w:r>
        <w:t>Respond to internal regulatory and technical requests from within SST</w:t>
      </w:r>
    </w:p>
    <w:p w:rsidR="002D7D79" w:rsidRDefault="002D7D79" w:rsidP="00C30ECC">
      <w:pPr>
        <w:pStyle w:val="ListParagraph"/>
        <w:numPr>
          <w:ilvl w:val="0"/>
          <w:numId w:val="1"/>
        </w:numPr>
        <w:ind w:left="360"/>
      </w:pPr>
      <w:r>
        <w:t>Handle and document Customer complaints, investigations and return of product</w:t>
      </w:r>
    </w:p>
    <w:p w:rsidR="002D7D79" w:rsidRDefault="002D7D79" w:rsidP="00C30ECC">
      <w:pPr>
        <w:pStyle w:val="ListParagraph"/>
        <w:numPr>
          <w:ilvl w:val="0"/>
          <w:numId w:val="1"/>
        </w:numPr>
        <w:ind w:left="360"/>
      </w:pPr>
      <w:r>
        <w:t>Resolve Customer specification and analytical method issues</w:t>
      </w:r>
    </w:p>
    <w:p w:rsidR="00807926" w:rsidRDefault="00807926" w:rsidP="00807926">
      <w:pPr>
        <w:pStyle w:val="ListParagraph"/>
        <w:numPr>
          <w:ilvl w:val="0"/>
          <w:numId w:val="1"/>
        </w:numPr>
        <w:ind w:left="360"/>
      </w:pPr>
      <w:r>
        <w:t xml:space="preserve">Assist Customers with NDA/ANDA filings </w:t>
      </w:r>
    </w:p>
    <w:p w:rsidR="002D7D79" w:rsidRDefault="002D7D79" w:rsidP="002D7D79">
      <w:pPr>
        <w:pStyle w:val="ListParagraph"/>
        <w:numPr>
          <w:ilvl w:val="0"/>
          <w:numId w:val="1"/>
        </w:numPr>
        <w:ind w:left="360"/>
      </w:pPr>
      <w:r>
        <w:t>R</w:t>
      </w:r>
      <w:r w:rsidR="009525D7">
        <w:t>eview of US DMF amendments, annual reports, deficiency responses and providing feedback to DMF holders</w:t>
      </w:r>
      <w:r>
        <w:t xml:space="preserve"> (Suppliers)</w:t>
      </w:r>
      <w:r w:rsidR="009525D7">
        <w:t xml:space="preserve">. </w:t>
      </w:r>
    </w:p>
    <w:p w:rsidR="00C532EE" w:rsidRDefault="009525D7" w:rsidP="00C30ECC">
      <w:pPr>
        <w:pStyle w:val="ListParagraph"/>
        <w:numPr>
          <w:ilvl w:val="0"/>
          <w:numId w:val="1"/>
        </w:numPr>
        <w:ind w:left="360"/>
      </w:pPr>
      <w:r>
        <w:t>Provide guidance on filing mechanisms to customers for post approval changes to processes, specifications, analytical methods, container closure, etc.</w:t>
      </w:r>
    </w:p>
    <w:p w:rsidR="00D9773F" w:rsidRDefault="001675C5" w:rsidP="00C30ECC">
      <w:pPr>
        <w:pStyle w:val="ListParagraph"/>
        <w:numPr>
          <w:ilvl w:val="0"/>
          <w:numId w:val="1"/>
        </w:numPr>
        <w:ind w:left="360"/>
      </w:pPr>
      <w:r>
        <w:t xml:space="preserve">Manage GDUFA Self-ID, </w:t>
      </w:r>
      <w:r w:rsidR="00D9773F">
        <w:t>Facility fees, DMF fees and Establishment Registration, etc. by Suppliers to ensure compliance with GDUFA regulations</w:t>
      </w:r>
    </w:p>
    <w:p w:rsidR="001675C5" w:rsidRDefault="001675C5" w:rsidP="00C30ECC">
      <w:pPr>
        <w:pStyle w:val="ListParagraph"/>
        <w:numPr>
          <w:ilvl w:val="0"/>
          <w:numId w:val="1"/>
        </w:numPr>
        <w:ind w:left="360"/>
      </w:pPr>
      <w:r>
        <w:t>Manage applicable federal and states licenses, permits and applications</w:t>
      </w:r>
    </w:p>
    <w:p w:rsidR="00D9773F" w:rsidRDefault="00D9773F" w:rsidP="00C30ECC">
      <w:pPr>
        <w:pStyle w:val="ListParagraph"/>
        <w:numPr>
          <w:ilvl w:val="0"/>
          <w:numId w:val="1"/>
        </w:numPr>
        <w:ind w:left="360"/>
      </w:pPr>
      <w:r>
        <w:t>Conduct internal audits to ensure compliance with SST’s GMP related SOPs</w:t>
      </w:r>
    </w:p>
    <w:p w:rsidR="00D9773F" w:rsidRDefault="00D9773F" w:rsidP="00C30ECC">
      <w:pPr>
        <w:pStyle w:val="ListParagraph"/>
        <w:numPr>
          <w:ilvl w:val="0"/>
          <w:numId w:val="1"/>
        </w:numPr>
        <w:ind w:left="360"/>
      </w:pPr>
      <w:r>
        <w:t>Write, review and revise Regulatory SOP’s and procedures</w:t>
      </w:r>
    </w:p>
    <w:p w:rsidR="00C30ECC" w:rsidRDefault="00912B43" w:rsidP="00C30ECC">
      <w:pPr>
        <w:pStyle w:val="ListParagraph"/>
        <w:numPr>
          <w:ilvl w:val="0"/>
          <w:numId w:val="1"/>
        </w:numPr>
        <w:ind w:left="360"/>
      </w:pPr>
      <w:r>
        <w:t>Coach</w:t>
      </w:r>
      <w:r w:rsidR="00C30ECC">
        <w:t xml:space="preserve"> and mentor junior </w:t>
      </w:r>
      <w:r w:rsidR="00807926">
        <w:t>R</w:t>
      </w:r>
      <w:r w:rsidR="00C30ECC">
        <w:t>egulatory colleagues</w:t>
      </w:r>
    </w:p>
    <w:p w:rsidR="00806EC4" w:rsidRDefault="00806EC4" w:rsidP="00C30ECC">
      <w:pPr>
        <w:pStyle w:val="ListParagraph"/>
        <w:numPr>
          <w:ilvl w:val="0"/>
          <w:numId w:val="1"/>
        </w:numPr>
        <w:ind w:left="360"/>
      </w:pPr>
      <w:r>
        <w:t>Other duties, as assigned, or as business needs require</w:t>
      </w:r>
    </w:p>
    <w:p w:rsidR="00806EC4" w:rsidRPr="00806EC4" w:rsidRDefault="00806EC4" w:rsidP="00806EC4">
      <w:pPr>
        <w:rPr>
          <w:b/>
        </w:rPr>
      </w:pPr>
      <w:r w:rsidRPr="00806EC4">
        <w:rPr>
          <w:b/>
        </w:rPr>
        <w:t>Requirements:</w:t>
      </w:r>
    </w:p>
    <w:p w:rsidR="00806EC4" w:rsidRDefault="00806EC4" w:rsidP="00806EC4">
      <w:pPr>
        <w:pStyle w:val="ListParagraph"/>
        <w:numPr>
          <w:ilvl w:val="0"/>
          <w:numId w:val="2"/>
        </w:numPr>
        <w:ind w:left="360"/>
      </w:pPr>
      <w:r>
        <w:t>A BS or graduate degree in Chemistry or related field with 5-7 years of experience in similar position is preferred</w:t>
      </w:r>
    </w:p>
    <w:p w:rsidR="00806EC4" w:rsidRDefault="00806EC4" w:rsidP="00806EC4">
      <w:pPr>
        <w:pStyle w:val="ListParagraph"/>
        <w:numPr>
          <w:ilvl w:val="0"/>
          <w:numId w:val="2"/>
        </w:numPr>
        <w:ind w:left="360"/>
      </w:pPr>
      <w:r>
        <w:t xml:space="preserve">Strong technical knowledge and through understanding of all FDA requirements pertaining to </w:t>
      </w:r>
      <w:r w:rsidR="00912B43">
        <w:t>regulatory submissions</w:t>
      </w:r>
    </w:p>
    <w:p w:rsidR="00912B43" w:rsidRDefault="00912B43" w:rsidP="00806EC4">
      <w:pPr>
        <w:pStyle w:val="ListParagraph"/>
        <w:numPr>
          <w:ilvl w:val="0"/>
          <w:numId w:val="2"/>
        </w:numPr>
        <w:ind w:left="360"/>
      </w:pPr>
      <w:r>
        <w:t>Familiarity with ICH and FDA Guidance for Drug Substance and Drug Product regulations</w:t>
      </w:r>
    </w:p>
    <w:p w:rsidR="00912B43" w:rsidRDefault="00912B43" w:rsidP="00806EC4">
      <w:pPr>
        <w:pStyle w:val="ListParagraph"/>
        <w:numPr>
          <w:ilvl w:val="0"/>
          <w:numId w:val="2"/>
        </w:numPr>
        <w:ind w:left="360"/>
      </w:pPr>
      <w:r>
        <w:t>Effective verbal and written communication skills</w:t>
      </w:r>
    </w:p>
    <w:p w:rsidR="00912B43" w:rsidRDefault="00912B43" w:rsidP="00806EC4">
      <w:pPr>
        <w:pStyle w:val="ListParagraph"/>
        <w:numPr>
          <w:ilvl w:val="0"/>
          <w:numId w:val="2"/>
        </w:numPr>
        <w:ind w:left="360"/>
      </w:pPr>
      <w:r>
        <w:t>Proficiency in Computers and applications (e.g.: Word, Excel, etc.)</w:t>
      </w:r>
    </w:p>
    <w:p w:rsidR="00912B43" w:rsidRPr="00C532EE" w:rsidRDefault="00912B43" w:rsidP="00806EC4">
      <w:pPr>
        <w:pStyle w:val="ListParagraph"/>
        <w:numPr>
          <w:ilvl w:val="0"/>
          <w:numId w:val="2"/>
        </w:numPr>
        <w:ind w:left="360"/>
      </w:pPr>
      <w:r>
        <w:t>A</w:t>
      </w:r>
      <w:r w:rsidR="00807926">
        <w:t xml:space="preserve"> good </w:t>
      </w:r>
      <w:bookmarkStart w:id="0" w:name="_GoBack"/>
      <w:bookmarkEnd w:id="0"/>
      <w:r>
        <w:t>understanding of laboratory, analytical and/or synthetic work; actual experience in API development/manufacturing is preferred</w:t>
      </w:r>
    </w:p>
    <w:sectPr w:rsidR="00912B43" w:rsidRPr="00C5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D21C8"/>
    <w:multiLevelType w:val="hybridMultilevel"/>
    <w:tmpl w:val="4F42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6226D"/>
    <w:multiLevelType w:val="hybridMultilevel"/>
    <w:tmpl w:val="DEF0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2"/>
    <w:rsid w:val="001675C5"/>
    <w:rsid w:val="001C1672"/>
    <w:rsid w:val="001C6D08"/>
    <w:rsid w:val="002D7D79"/>
    <w:rsid w:val="00423F01"/>
    <w:rsid w:val="00806EC4"/>
    <w:rsid w:val="00807926"/>
    <w:rsid w:val="00912B43"/>
    <w:rsid w:val="009525D7"/>
    <w:rsid w:val="00C30ECC"/>
    <w:rsid w:val="00C532EE"/>
    <w:rsid w:val="00D9773F"/>
    <w:rsid w:val="00E4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Jeyaraj</dc:creator>
  <cp:lastModifiedBy>Louis Jeyaraj</cp:lastModifiedBy>
  <cp:revision>5</cp:revision>
  <dcterms:created xsi:type="dcterms:W3CDTF">2013-05-10T00:46:00Z</dcterms:created>
  <dcterms:modified xsi:type="dcterms:W3CDTF">2013-05-10T15:55:00Z</dcterms:modified>
</cp:coreProperties>
</file>